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2060"/>
          <w:sz w:val="56"/>
          <w:szCs w:val="56"/>
        </w:rPr>
      </w:pPr>
      <w:bookmarkStart w:colFirst="0" w:colLast="0" w:name="_gjdgxs" w:id="0"/>
      <w:bookmarkEnd w:id="0"/>
      <w:r w:rsidDel="00000000" w:rsidR="00000000" w:rsidRPr="00000000">
        <w:rPr>
          <w:b w:val="1"/>
          <w:color w:val="002060"/>
          <w:sz w:val="56"/>
          <w:szCs w:val="56"/>
          <w:rtl w:val="0"/>
        </w:rPr>
        <w:t xml:space="preserve">Framework for teaching online – Stage 2 sample</w:t>
      </w:r>
    </w:p>
    <w:p w:rsidR="00000000" w:rsidDel="00000000" w:rsidP="00000000" w:rsidRDefault="00000000" w:rsidRPr="00000000" w14:paraId="00000002">
      <w:pPr>
        <w:rPr/>
      </w:pPr>
      <w:r w:rsidDel="00000000" w:rsidR="00000000" w:rsidRPr="00000000">
        <w:rPr>
          <w:rtl w:val="0"/>
        </w:rPr>
        <w:t xml:space="preserve">You will need access to a digital device and help from a parent/carer to complete the following activities. Approximate times for each activity will be shared on our Class Team.</w:t>
      </w:r>
    </w:p>
    <w:tbl>
      <w:tblPr>
        <w:tblStyle w:val="Table1"/>
        <w:tblW w:w="14511.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A0"/>
      </w:tblPr>
      <w:tblGrid>
        <w:gridCol w:w="1268"/>
        <w:gridCol w:w="2650"/>
        <w:gridCol w:w="2650"/>
        <w:gridCol w:w="2650"/>
        <w:gridCol w:w="2650"/>
        <w:gridCol w:w="2644"/>
        <w:tblGridChange w:id="0">
          <w:tblGrid>
            <w:gridCol w:w="1268"/>
            <w:gridCol w:w="2650"/>
            <w:gridCol w:w="2650"/>
            <w:gridCol w:w="2650"/>
            <w:gridCol w:w="2650"/>
            <w:gridCol w:w="2644"/>
          </w:tblGrid>
        </w:tblGridChange>
      </w:tblGrid>
      <w:tr>
        <w:tc>
          <w:tcPr/>
          <w:p w:rsidR="00000000" w:rsidDel="00000000" w:rsidP="00000000" w:rsidRDefault="00000000" w:rsidRPr="00000000" w14:paraId="00000003">
            <w:pPr>
              <w:spacing w:after="192" w:before="192" w:lineRule="auto"/>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t xml:space="preserve">Monday</w:t>
            </w:r>
          </w:p>
        </w:tc>
        <w:tc>
          <w:tcPr/>
          <w:p w:rsidR="00000000" w:rsidDel="00000000" w:rsidP="00000000" w:rsidRDefault="00000000" w:rsidRPr="00000000" w14:paraId="00000005">
            <w:pPr>
              <w:rPr/>
            </w:pPr>
            <w:r w:rsidDel="00000000" w:rsidR="00000000" w:rsidRPr="00000000">
              <w:rPr>
                <w:rtl w:val="0"/>
              </w:rPr>
              <w:t xml:space="preserve">Tuesday</w:t>
            </w:r>
          </w:p>
        </w:tc>
        <w:tc>
          <w:tcPr/>
          <w:p w:rsidR="00000000" w:rsidDel="00000000" w:rsidP="00000000" w:rsidRDefault="00000000" w:rsidRPr="00000000" w14:paraId="00000006">
            <w:pPr>
              <w:rPr/>
            </w:pPr>
            <w:r w:rsidDel="00000000" w:rsidR="00000000" w:rsidRPr="00000000">
              <w:rPr>
                <w:rtl w:val="0"/>
              </w:rPr>
              <w:t xml:space="preserve">Wednesday</w:t>
            </w:r>
          </w:p>
        </w:tc>
        <w:tc>
          <w:tcPr/>
          <w:p w:rsidR="00000000" w:rsidDel="00000000" w:rsidP="00000000" w:rsidRDefault="00000000" w:rsidRPr="00000000" w14:paraId="00000007">
            <w:pPr>
              <w:rPr/>
            </w:pPr>
            <w:r w:rsidDel="00000000" w:rsidR="00000000" w:rsidRPr="00000000">
              <w:rPr>
                <w:rtl w:val="0"/>
              </w:rPr>
              <w:t xml:space="preserve">Thursday</w:t>
            </w:r>
          </w:p>
        </w:tc>
        <w:tc>
          <w:tcPr/>
          <w:p w:rsidR="00000000" w:rsidDel="00000000" w:rsidP="00000000" w:rsidRDefault="00000000" w:rsidRPr="00000000" w14:paraId="00000008">
            <w:pPr>
              <w:rPr/>
            </w:pPr>
            <w:r w:rsidDel="00000000" w:rsidR="00000000" w:rsidRPr="00000000">
              <w:rPr>
                <w:rtl w:val="0"/>
              </w:rPr>
              <w:t xml:space="preserve">Friday</w:t>
            </w:r>
          </w:p>
        </w:tc>
      </w:tr>
      <w:tr>
        <w:tc>
          <w:tcPr/>
          <w:p w:rsidR="00000000" w:rsidDel="00000000" w:rsidP="00000000" w:rsidRDefault="00000000" w:rsidRPr="00000000" w14:paraId="00000009">
            <w:pPr>
              <w:rPr/>
            </w:pPr>
            <w:r w:rsidDel="00000000" w:rsidR="00000000" w:rsidRPr="00000000">
              <w:rPr>
                <w:rtl w:val="0"/>
              </w:rPr>
              <w:t xml:space="preserve">Morning</w:t>
            </w:r>
          </w:p>
        </w:tc>
        <w:tc>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0B">
            <w:pPr>
              <w:rPr/>
            </w:pPr>
            <w:r w:rsidDel="00000000" w:rsidR="00000000" w:rsidRPr="00000000">
              <w:rPr>
                <w:rtl w:val="0"/>
              </w:rPr>
              <w:t xml:space="preserve">Read one chapter of our class novel and comment in our Class Team. Use these questions to guide your response.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are the characters and plot creating an interesting narrative?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have the main character/s changed? What/who is responsible for this?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do you think will happen next?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80" w:line="276" w:lineRule="auto"/>
              <w:ind w:left="652" w:right="0" w:hanging="36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comments or thoughts.</w:t>
            </w:r>
          </w:p>
          <w:p w:rsidR="00000000" w:rsidDel="00000000" w:rsidP="00000000" w:rsidRDefault="00000000" w:rsidRPr="00000000" w14:paraId="00000010">
            <w:pPr>
              <w:rPr/>
            </w:pPr>
            <w:r w:rsidDel="00000000" w:rsidR="00000000" w:rsidRPr="00000000">
              <w:rPr>
                <w:rtl w:val="0"/>
              </w:rPr>
              <w:t xml:space="preserve">Read and comment on the comments and ideas of others. Let’s make this feel like we are in class reading together.</w:t>
            </w:r>
          </w:p>
        </w:tc>
        <w:tc>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12">
            <w:pPr>
              <w:rPr/>
            </w:pPr>
            <w:r w:rsidDel="00000000" w:rsidR="00000000" w:rsidRPr="00000000">
              <w:rPr>
                <w:rtl w:val="0"/>
              </w:rPr>
              <w:t xml:space="preserve">Read one chapter of our class novel and comment in our Class Team. Use the questions from Monday to guide your response.</w:t>
            </w:r>
          </w:p>
          <w:p w:rsidR="00000000" w:rsidDel="00000000" w:rsidP="00000000" w:rsidRDefault="00000000" w:rsidRPr="00000000" w14:paraId="00000013">
            <w:pPr>
              <w:rPr/>
            </w:pPr>
            <w:r w:rsidDel="00000000" w:rsidR="00000000" w:rsidRPr="00000000">
              <w:rPr>
                <w:rtl w:val="0"/>
              </w:rPr>
              <w:t xml:space="preserve">Read and comment on the comments and ideas of others. Let’s make this feel like we are in class reading together. </w:t>
            </w:r>
          </w:p>
          <w:p w:rsidR="00000000" w:rsidDel="00000000" w:rsidP="00000000" w:rsidRDefault="00000000" w:rsidRPr="00000000" w14:paraId="00000014">
            <w:pPr>
              <w:rPr/>
            </w:pPr>
            <w:r w:rsidDel="00000000" w:rsidR="00000000" w:rsidRPr="00000000">
              <w:rPr>
                <w:rtl w:val="0"/>
              </w:rPr>
              <w:t xml:space="preserve">Writing – Write a description on what you can see out your door or window at your home.</w:t>
            </w:r>
          </w:p>
          <w:p w:rsidR="00000000" w:rsidDel="00000000" w:rsidP="00000000" w:rsidRDefault="00000000" w:rsidRPr="00000000" w14:paraId="00000015">
            <w:pPr>
              <w:rPr/>
            </w:pPr>
            <w:r w:rsidDel="00000000" w:rsidR="00000000" w:rsidRPr="00000000">
              <w:rPr>
                <w:rtl w:val="0"/>
              </w:rPr>
              <w:t xml:space="preserve">Spelling: complete a three-course menu from our Class Spelling Menu (available from our Class Team) in your spelling book. </w:t>
            </w:r>
          </w:p>
          <w:p w:rsidR="00000000" w:rsidDel="00000000" w:rsidP="00000000" w:rsidRDefault="00000000" w:rsidRPr="00000000" w14:paraId="00000016">
            <w:pPr>
              <w:rPr/>
            </w:pPr>
            <w:r w:rsidDel="00000000" w:rsidR="00000000" w:rsidRPr="00000000">
              <w:rPr>
                <w:rtl w:val="0"/>
              </w:rPr>
              <w:t xml:space="preserve">Journal writing – write and draw how you’re feeling today.</w:t>
            </w:r>
          </w:p>
        </w:tc>
        <w:tc>
          <w:tcPr/>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18">
            <w:pPr>
              <w:rPr/>
            </w:pPr>
            <w:r w:rsidDel="00000000" w:rsidR="00000000" w:rsidRPr="00000000">
              <w:rPr>
                <w:rtl w:val="0"/>
              </w:rPr>
              <w:t xml:space="preserve">Read one chapter of our class novel and comment in our Class Team. Use the questions from Monday to guide your response.</w:t>
            </w:r>
          </w:p>
          <w:p w:rsidR="00000000" w:rsidDel="00000000" w:rsidP="00000000" w:rsidRDefault="00000000" w:rsidRPr="00000000" w14:paraId="00000019">
            <w:pPr>
              <w:rPr/>
            </w:pPr>
            <w:r w:rsidDel="00000000" w:rsidR="00000000" w:rsidRPr="00000000">
              <w:rPr>
                <w:rtl w:val="0"/>
              </w:rPr>
              <w:t xml:space="preserve">Read and comment on the comments and ideas of others. Let’s make this feel like we are in class reading together.</w:t>
            </w:r>
          </w:p>
          <w:p w:rsidR="00000000" w:rsidDel="00000000" w:rsidP="00000000" w:rsidRDefault="00000000" w:rsidRPr="00000000" w14:paraId="0000001A">
            <w:pPr>
              <w:rPr/>
            </w:pPr>
            <w:r w:rsidDel="00000000" w:rsidR="00000000" w:rsidRPr="00000000">
              <w:rPr>
                <w:rtl w:val="0"/>
              </w:rPr>
              <w:t xml:space="preserve">Writing – Write a letter to a character from a text you are reading. Let them know what you like about their character, what you would like their character to do in the text.</w:t>
            </w:r>
          </w:p>
          <w:p w:rsidR="00000000" w:rsidDel="00000000" w:rsidP="00000000" w:rsidRDefault="00000000" w:rsidRPr="00000000" w14:paraId="0000001B">
            <w:pPr>
              <w:rPr/>
            </w:pPr>
            <w:r w:rsidDel="00000000" w:rsidR="00000000" w:rsidRPr="00000000">
              <w:rPr>
                <w:rtl w:val="0"/>
              </w:rPr>
              <w:t xml:space="preserve">Watch </w:t>
            </w:r>
            <w:hyperlink r:id="rId6">
              <w:r w:rsidDel="00000000" w:rsidR="00000000" w:rsidRPr="00000000">
                <w:rPr>
                  <w:rFonts w:ascii="Arial" w:cs="Arial" w:eastAsia="Arial" w:hAnsi="Arial"/>
                  <w:color w:val="2f5496"/>
                  <w:sz w:val="22"/>
                  <w:szCs w:val="22"/>
                  <w:u w:val="single"/>
                  <w:rtl w:val="0"/>
                </w:rPr>
                <w:t xml:space="preserve">BtN</w:t>
              </w:r>
            </w:hyperlink>
            <w:r w:rsidDel="00000000" w:rsidR="00000000" w:rsidRPr="00000000">
              <w:rPr>
                <w:rtl w:val="0"/>
              </w:rPr>
              <w:t xml:space="preserve"> and choose your favourite story. Write the answers to the discussion questions posted in our Class Team. (We will watch it together on our Class Team at 10am. Join us if you can and we can watch it together.)</w:t>
            </w:r>
          </w:p>
        </w:tc>
        <w:tc>
          <w:tcPr/>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1D">
            <w:pPr>
              <w:rPr/>
            </w:pPr>
            <w:r w:rsidDel="00000000" w:rsidR="00000000" w:rsidRPr="00000000">
              <w:rPr>
                <w:rtl w:val="0"/>
              </w:rPr>
              <w:t xml:space="preserve">Read one chapter of our class novel and comment in our Class Team. Use the questions from Monday to guide your response.</w:t>
            </w:r>
          </w:p>
          <w:p w:rsidR="00000000" w:rsidDel="00000000" w:rsidP="00000000" w:rsidRDefault="00000000" w:rsidRPr="00000000" w14:paraId="0000001E">
            <w:pPr>
              <w:rPr/>
            </w:pPr>
            <w:r w:rsidDel="00000000" w:rsidR="00000000" w:rsidRPr="00000000">
              <w:rPr>
                <w:rtl w:val="0"/>
              </w:rPr>
              <w:t xml:space="preserve">Read and comment on the comments and ideas of others. Let’s make this feel like we are in class reading together.</w:t>
            </w:r>
          </w:p>
          <w:p w:rsidR="00000000" w:rsidDel="00000000" w:rsidP="00000000" w:rsidRDefault="00000000" w:rsidRPr="00000000" w14:paraId="0000001F">
            <w:pPr>
              <w:rPr/>
            </w:pPr>
            <w:r w:rsidDel="00000000" w:rsidR="00000000" w:rsidRPr="00000000">
              <w:rPr>
                <w:rtl w:val="0"/>
              </w:rPr>
              <w:t xml:space="preserve">Writing – Write a detailed description of a person or animal in your home. Remember to describe their personality as well as their physical appearance.</w:t>
            </w:r>
          </w:p>
          <w:p w:rsidR="00000000" w:rsidDel="00000000" w:rsidP="00000000" w:rsidRDefault="00000000" w:rsidRPr="00000000" w14:paraId="00000020">
            <w:pPr>
              <w:rPr/>
            </w:pPr>
            <w:r w:rsidDel="00000000" w:rsidR="00000000" w:rsidRPr="00000000">
              <w:rPr>
                <w:rtl w:val="0"/>
              </w:rPr>
              <w:t xml:space="preserve">Write a Cinquain: </w:t>
            </w:r>
            <w:hyperlink r:id="rId7">
              <w:r w:rsidDel="00000000" w:rsidR="00000000" w:rsidRPr="00000000">
                <w:rPr>
                  <w:rFonts w:ascii="Arial" w:cs="Arial" w:eastAsia="Arial" w:hAnsi="Arial"/>
                  <w:color w:val="2f5496"/>
                  <w:sz w:val="22"/>
                  <w:szCs w:val="22"/>
                  <w:u w:val="single"/>
                  <w:rtl w:val="0"/>
                </w:rPr>
                <w:t xml:space="preserve">Mrs Warner’s 4th grade poetry</w:t>
              </w:r>
            </w:hyperlink>
            <w:r w:rsidDel="00000000" w:rsidR="00000000" w:rsidRPr="00000000">
              <w:rPr>
                <w:rtl w:val="0"/>
              </w:rPr>
            </w:r>
          </w:p>
        </w:tc>
        <w:tc>
          <w:tcPr/>
          <w:p w:rsidR="00000000" w:rsidDel="00000000" w:rsidP="00000000" w:rsidRDefault="00000000" w:rsidRPr="00000000" w14:paraId="0000002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p w:rsidR="00000000" w:rsidDel="00000000" w:rsidP="00000000" w:rsidRDefault="00000000" w:rsidRPr="00000000" w14:paraId="00000022">
            <w:pPr>
              <w:rPr/>
            </w:pPr>
            <w:r w:rsidDel="00000000" w:rsidR="00000000" w:rsidRPr="00000000">
              <w:rPr>
                <w:rtl w:val="0"/>
              </w:rPr>
              <w:t xml:space="preserve">Read one chapter of our class novel and comment in our Class Team. Use the questions from Monday to guide your response.</w:t>
            </w:r>
          </w:p>
          <w:p w:rsidR="00000000" w:rsidDel="00000000" w:rsidP="00000000" w:rsidRDefault="00000000" w:rsidRPr="00000000" w14:paraId="00000023">
            <w:pPr>
              <w:rPr/>
            </w:pPr>
            <w:r w:rsidDel="00000000" w:rsidR="00000000" w:rsidRPr="00000000">
              <w:rPr>
                <w:rtl w:val="0"/>
              </w:rPr>
              <w:t xml:space="preserve">Read and comment on the comments and ideas of others. Let’s make this feel like we are in class reading together. </w:t>
            </w:r>
          </w:p>
          <w:p w:rsidR="00000000" w:rsidDel="00000000" w:rsidP="00000000" w:rsidRDefault="00000000" w:rsidRPr="00000000" w14:paraId="00000024">
            <w:pPr>
              <w:rPr/>
            </w:pPr>
            <w:r w:rsidDel="00000000" w:rsidR="00000000" w:rsidRPr="00000000">
              <w:rPr>
                <w:rtl w:val="0"/>
              </w:rPr>
              <w:t xml:space="preserve">Journal writing – write and draw how you’re feeling today. </w:t>
            </w:r>
          </w:p>
          <w:p w:rsidR="00000000" w:rsidDel="00000000" w:rsidP="00000000" w:rsidRDefault="00000000" w:rsidRPr="00000000" w14:paraId="00000025">
            <w:pPr>
              <w:rPr/>
            </w:pPr>
            <w:r w:rsidDel="00000000" w:rsidR="00000000" w:rsidRPr="00000000">
              <w:rPr>
                <w:rtl w:val="0"/>
              </w:rPr>
              <w:t xml:space="preserve">Write a story using one of these </w:t>
            </w:r>
            <w:hyperlink r:id="rId8">
              <w:r w:rsidDel="00000000" w:rsidR="00000000" w:rsidRPr="00000000">
                <w:rPr>
                  <w:rFonts w:ascii="Arial" w:cs="Arial" w:eastAsia="Arial" w:hAnsi="Arial"/>
                  <w:color w:val="2f5496"/>
                  <w:sz w:val="22"/>
                  <w:szCs w:val="22"/>
                  <w:u w:val="single"/>
                  <w:rtl w:val="0"/>
                </w:rPr>
                <w:t xml:space="preserve">Scholastic story starters</w:t>
              </w:r>
            </w:hyperlink>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Break</w:t>
            </w:r>
          </w:p>
        </w:tc>
        <w:tc>
          <w:tcPr/>
          <w:p w:rsidR="00000000" w:rsidDel="00000000" w:rsidP="00000000" w:rsidRDefault="00000000" w:rsidRPr="00000000" w14:paraId="00000027">
            <w:pPr>
              <w:rPr/>
            </w:pPr>
            <w:r w:rsidDel="00000000" w:rsidR="00000000" w:rsidRPr="00000000">
              <w:rPr>
                <w:rtl w:val="0"/>
              </w:rPr>
              <w:t xml:space="preserve">Join your class for a virtual break.</w:t>
            </w:r>
          </w:p>
        </w:tc>
        <w:tc>
          <w:tcPr/>
          <w:p w:rsidR="00000000" w:rsidDel="00000000" w:rsidP="00000000" w:rsidRDefault="00000000" w:rsidRPr="00000000" w14:paraId="00000028">
            <w:pPr>
              <w:rPr/>
            </w:pPr>
            <w:r w:rsidDel="00000000" w:rsidR="00000000" w:rsidRPr="00000000">
              <w:rPr>
                <w:rtl w:val="0"/>
              </w:rPr>
              <w:t xml:space="preserve">Join your class for a virtual break.</w:t>
            </w:r>
          </w:p>
        </w:tc>
        <w:tc>
          <w:tcPr/>
          <w:p w:rsidR="00000000" w:rsidDel="00000000" w:rsidP="00000000" w:rsidRDefault="00000000" w:rsidRPr="00000000" w14:paraId="00000029">
            <w:pPr>
              <w:rPr/>
            </w:pPr>
            <w:r w:rsidDel="00000000" w:rsidR="00000000" w:rsidRPr="00000000">
              <w:rPr>
                <w:rtl w:val="0"/>
              </w:rPr>
              <w:t xml:space="preserve">Join your class for a virtual break.</w:t>
            </w:r>
          </w:p>
        </w:tc>
        <w:tc>
          <w:tcPr/>
          <w:p w:rsidR="00000000" w:rsidDel="00000000" w:rsidP="00000000" w:rsidRDefault="00000000" w:rsidRPr="00000000" w14:paraId="0000002A">
            <w:pPr>
              <w:rPr/>
            </w:pPr>
            <w:r w:rsidDel="00000000" w:rsidR="00000000" w:rsidRPr="00000000">
              <w:rPr>
                <w:rtl w:val="0"/>
              </w:rPr>
              <w:t xml:space="preserve">Join your class for a virtual break.</w:t>
            </w:r>
          </w:p>
        </w:tc>
        <w:tc>
          <w:tcPr/>
          <w:p w:rsidR="00000000" w:rsidDel="00000000" w:rsidP="00000000" w:rsidRDefault="00000000" w:rsidRPr="00000000" w14:paraId="0000002B">
            <w:pPr>
              <w:rPr/>
            </w:pPr>
            <w:r w:rsidDel="00000000" w:rsidR="00000000" w:rsidRPr="00000000">
              <w:rPr>
                <w:rtl w:val="0"/>
              </w:rPr>
              <w:t xml:space="preserve">Join your class for a virtual break.</w:t>
            </w:r>
          </w:p>
        </w:tc>
      </w:tr>
      <w:tr>
        <w:tc>
          <w:tcPr/>
          <w:p w:rsidR="00000000" w:rsidDel="00000000" w:rsidP="00000000" w:rsidRDefault="00000000" w:rsidRPr="00000000" w14:paraId="0000002C">
            <w:pPr>
              <w:rPr/>
            </w:pPr>
            <w:r w:rsidDel="00000000" w:rsidR="00000000" w:rsidRPr="00000000">
              <w:rPr>
                <w:rtl w:val="0"/>
              </w:rPr>
              <w:t xml:space="preserve">Middle</w:t>
            </w:r>
          </w:p>
        </w:tc>
        <w:tc>
          <w:tcPr/>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w:t>
            </w:r>
          </w:p>
          <w:p w:rsidR="00000000" w:rsidDel="00000000" w:rsidP="00000000" w:rsidRDefault="00000000" w:rsidRPr="00000000" w14:paraId="0000002E">
            <w:pPr>
              <w:rPr/>
            </w:pPr>
            <w:r w:rsidDel="00000000" w:rsidR="00000000" w:rsidRPr="00000000">
              <w:rPr>
                <w:rtl w:val="0"/>
              </w:rPr>
              <w:t xml:space="preserve">Number busting: our number for today is 17. Draw and write everything you know about 17 (you can use any operation you like). </w:t>
            </w:r>
          </w:p>
          <w:p w:rsidR="00000000" w:rsidDel="00000000" w:rsidP="00000000" w:rsidRDefault="00000000" w:rsidRPr="00000000" w14:paraId="0000002F">
            <w:pPr>
              <w:rPr/>
            </w:pPr>
            <w:r w:rsidDel="00000000" w:rsidR="00000000" w:rsidRPr="00000000">
              <w:rPr>
                <w:rtl w:val="0"/>
              </w:rPr>
              <w:t xml:space="preserve">Find a partner to play </w:t>
            </w:r>
            <w:hyperlink r:id="rId9">
              <w:r w:rsidDel="00000000" w:rsidR="00000000" w:rsidRPr="00000000">
                <w:rPr>
                  <w:rFonts w:ascii="Arial" w:cs="Arial" w:eastAsia="Arial" w:hAnsi="Arial"/>
                  <w:color w:val="2f5496"/>
                  <w:sz w:val="22"/>
                  <w:szCs w:val="22"/>
                  <w:u w:val="single"/>
                  <w:rtl w:val="0"/>
                </w:rPr>
                <w:t xml:space="preserve">Strike it Out</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Make a paper airplane. Measure how far the plane flies. Repeat the flight three more times and average the measurements. Try a new design to see if you can beat that distance.</w:t>
            </w:r>
          </w:p>
        </w:tc>
        <w:tc>
          <w:tcPr/>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32">
            <w:pPr>
              <w:rPr/>
            </w:pPr>
            <w:r w:rsidDel="00000000" w:rsidR="00000000" w:rsidRPr="00000000">
              <w:rPr>
                <w:rtl w:val="0"/>
              </w:rPr>
              <w:t xml:space="preserve">Play snakes and ladders with a family member...or another round of ‘Strike it out’.</w:t>
            </w:r>
          </w:p>
          <w:p w:rsidR="00000000" w:rsidDel="00000000" w:rsidP="00000000" w:rsidRDefault="00000000" w:rsidRPr="00000000" w14:paraId="00000033">
            <w:pPr>
              <w:rPr/>
            </w:pPr>
            <w:r w:rsidDel="00000000" w:rsidR="00000000" w:rsidRPr="00000000">
              <w:rPr>
                <w:rtl w:val="0"/>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rsidR="00000000" w:rsidDel="00000000" w:rsidP="00000000" w:rsidRDefault="00000000" w:rsidRPr="00000000" w14:paraId="00000034">
            <w:pPr>
              <w:rPr/>
            </w:pPr>
            <w:r w:rsidDel="00000000" w:rsidR="00000000" w:rsidRPr="00000000">
              <w:rPr>
                <w:rtl w:val="0"/>
              </w:rPr>
              <w:t xml:space="preserve">PDHPE.</w:t>
            </w:r>
          </w:p>
          <w:p w:rsidR="00000000" w:rsidDel="00000000" w:rsidP="00000000" w:rsidRDefault="00000000" w:rsidRPr="00000000" w14:paraId="00000035">
            <w:pPr>
              <w:rPr/>
            </w:pPr>
            <w:r w:rsidDel="00000000" w:rsidR="00000000" w:rsidRPr="00000000">
              <w:rPr>
                <w:rtl w:val="0"/>
              </w:rPr>
              <w:t xml:space="preserve">Create a game that includes rules, a way to score and at least one piece of equipment. Play the game with a family member or friend. After playing the game discuss ways that you could change the game.</w:t>
            </w:r>
          </w:p>
        </w:tc>
        <w:tc>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37">
            <w:pPr>
              <w:rPr/>
            </w:pPr>
            <w:r w:rsidDel="00000000" w:rsidR="00000000" w:rsidRPr="00000000">
              <w:rPr>
                <w:rtl w:val="0"/>
              </w:rPr>
              <w:t xml:space="preserve">Join us at 12pm for a number talk. </w:t>
            </w:r>
          </w:p>
          <w:p w:rsidR="00000000" w:rsidDel="00000000" w:rsidP="00000000" w:rsidRDefault="00000000" w:rsidRPr="00000000" w14:paraId="00000038">
            <w:pPr>
              <w:rPr/>
            </w:pPr>
            <w:r w:rsidDel="00000000" w:rsidR="00000000" w:rsidRPr="00000000">
              <w:rPr>
                <w:rtl w:val="0"/>
              </w:rPr>
              <w:t xml:space="preserve">Design your dream bedroom using grid paper where 10cm = 1 metre. Your budget for new furniture is $1000. Make a list of the items you would buy, where you are buying them from, and their cost. You will have time to finish this tomorrow. Create digital version using </w:t>
            </w:r>
            <w:hyperlink r:id="rId10">
              <w:r w:rsidDel="00000000" w:rsidR="00000000" w:rsidRPr="00000000">
                <w:rPr>
                  <w:rFonts w:ascii="Arial" w:cs="Arial" w:eastAsia="Arial" w:hAnsi="Arial"/>
                  <w:color w:val="2f5496"/>
                  <w:sz w:val="22"/>
                  <w:szCs w:val="22"/>
                  <w:u w:val="single"/>
                  <w:rtl w:val="0"/>
                </w:rPr>
                <w:t xml:space="preserve">Google Drawings</w:t>
              </w:r>
            </w:hyperlink>
            <w:r w:rsidDel="00000000" w:rsidR="00000000" w:rsidRPr="00000000">
              <w:rPr>
                <w:rtl w:val="0"/>
              </w:rPr>
              <w:t xml:space="preserve"> or </w:t>
            </w:r>
            <w:hyperlink r:id="rId11">
              <w:r w:rsidDel="00000000" w:rsidR="00000000" w:rsidRPr="00000000">
                <w:rPr>
                  <w:rFonts w:ascii="Arial" w:cs="Arial" w:eastAsia="Arial" w:hAnsi="Arial"/>
                  <w:color w:val="2f5496"/>
                  <w:sz w:val="22"/>
                  <w:szCs w:val="22"/>
                  <w:u w:val="single"/>
                  <w:rtl w:val="0"/>
                </w:rPr>
                <w:t xml:space="preserve">Auto Draw</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Post your design online to get feedback from our class.</w:t>
            </w:r>
          </w:p>
        </w:tc>
        <w:tc>
          <w:tcPr/>
          <w:p w:rsidR="00000000" w:rsidDel="00000000" w:rsidP="00000000" w:rsidRDefault="00000000" w:rsidRPr="00000000" w14:paraId="0000003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3B">
            <w:pPr>
              <w:rPr/>
            </w:pPr>
            <w:r w:rsidDel="00000000" w:rsidR="00000000" w:rsidRPr="00000000">
              <w:rPr>
                <w:rtl w:val="0"/>
              </w:rPr>
              <w:t xml:space="preserve">Play ten questions with a member of your family to guess a number (up to 1,000). One player thinks of a number, the other player asks yes/no questions and tries to guess the number in 10 questions or less. Which questions are best to ask?</w:t>
            </w:r>
          </w:p>
          <w:p w:rsidR="00000000" w:rsidDel="00000000" w:rsidP="00000000" w:rsidRDefault="00000000" w:rsidRPr="00000000" w14:paraId="0000003C">
            <w:pPr>
              <w:rPr/>
            </w:pPr>
            <w:r w:rsidDel="00000000" w:rsidR="00000000" w:rsidRPr="00000000">
              <w:rPr>
                <w:rtl w:val="0"/>
              </w:rPr>
              <w:t xml:space="preserve">Complete the design of your dream room. Share your design and budget plan in our Class Team.</w:t>
            </w:r>
          </w:p>
          <w:p w:rsidR="00000000" w:rsidDel="00000000" w:rsidP="00000000" w:rsidRDefault="00000000" w:rsidRPr="00000000" w14:paraId="0000003D">
            <w:pPr>
              <w:rPr/>
            </w:pPr>
            <w:r w:rsidDel="00000000" w:rsidR="00000000" w:rsidRPr="00000000">
              <w:rPr>
                <w:rtl w:val="0"/>
              </w:rPr>
              <w:t xml:space="preserve">Calculate how much paint you will need for the dream room you designed this week.  </w:t>
            </w:r>
          </w:p>
          <w:p w:rsidR="00000000" w:rsidDel="00000000" w:rsidP="00000000" w:rsidRDefault="00000000" w:rsidRPr="00000000" w14:paraId="0000003E">
            <w:pPr>
              <w:rPr/>
            </w:pPr>
            <w:r w:rsidDel="00000000" w:rsidR="00000000" w:rsidRPr="00000000">
              <w:rPr>
                <w:rtl w:val="0"/>
              </w:rPr>
              <w:t xml:space="preserve">How many litres/cans of paint do you think you will need? You could estimate how much the paint would cost.  </w:t>
            </w:r>
          </w:p>
        </w:tc>
        <w:tc>
          <w:tcPr/>
          <w:p w:rsidR="00000000" w:rsidDel="00000000" w:rsidP="00000000" w:rsidRDefault="00000000" w:rsidRPr="00000000" w14:paraId="000000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Mathematics </w:t>
            </w:r>
          </w:p>
          <w:p w:rsidR="00000000" w:rsidDel="00000000" w:rsidP="00000000" w:rsidRDefault="00000000" w:rsidRPr="00000000" w14:paraId="00000040">
            <w:pPr>
              <w:rPr/>
            </w:pPr>
            <w:r w:rsidDel="00000000" w:rsidR="00000000" w:rsidRPr="00000000">
              <w:rPr>
                <w:rtl w:val="0"/>
              </w:rPr>
              <w:t xml:space="preserve">Play a barrier game with a partner.</w:t>
            </w:r>
          </w:p>
          <w:p w:rsidR="00000000" w:rsidDel="00000000" w:rsidP="00000000" w:rsidRDefault="00000000" w:rsidRPr="00000000" w14:paraId="00000041">
            <w:pPr>
              <w:rPr/>
            </w:pPr>
            <w:r w:rsidDel="00000000" w:rsidR="00000000" w:rsidRPr="00000000">
              <w:rPr>
                <w:rtl w:val="0"/>
              </w:rPr>
              <w:t xml:space="preserve">Sit back to back with a family member or a friend. Draw a design on your paper or whiteboard using shapes. Describe your picture so that the other person can recreate it. Describe your design by describe the shapes you used and their location (for example, next to, on top of, between). Check to see how they went.</w:t>
            </w:r>
          </w:p>
          <w:p w:rsidR="00000000" w:rsidDel="00000000" w:rsidP="00000000" w:rsidRDefault="00000000" w:rsidRPr="00000000" w14:paraId="00000042">
            <w:pPr>
              <w:rPr/>
            </w:pPr>
            <w:r w:rsidDel="00000000" w:rsidR="00000000" w:rsidRPr="00000000">
              <w:rPr>
                <w:rtl w:val="0"/>
              </w:rPr>
              <w:t xml:space="preserve">Questions to think about: Do you need to rethink how you explain your drawing? Repeat the game a few times. Do the results improve?</w:t>
            </w:r>
          </w:p>
        </w:tc>
      </w:tr>
      <w:tr>
        <w:tc>
          <w:tcPr/>
          <w:p w:rsidR="00000000" w:rsidDel="00000000" w:rsidP="00000000" w:rsidRDefault="00000000" w:rsidRPr="00000000" w14:paraId="00000043">
            <w:pPr>
              <w:rPr/>
            </w:pPr>
            <w:r w:rsidDel="00000000" w:rsidR="00000000" w:rsidRPr="00000000">
              <w:rPr>
                <w:rtl w:val="0"/>
              </w:rPr>
              <w:t xml:space="preserve">Break</w:t>
            </w:r>
          </w:p>
        </w:tc>
        <w:tc>
          <w:tcPr/>
          <w:p w:rsidR="00000000" w:rsidDel="00000000" w:rsidP="00000000" w:rsidRDefault="00000000" w:rsidRPr="00000000" w14:paraId="00000044">
            <w:pPr>
              <w:rPr/>
            </w:pPr>
            <w:r w:rsidDel="00000000" w:rsidR="00000000" w:rsidRPr="00000000">
              <w:rPr>
                <w:rtl w:val="0"/>
              </w:rPr>
              <w:t xml:space="preserve">Join your class for a virtual break.</w:t>
            </w:r>
          </w:p>
        </w:tc>
        <w:tc>
          <w:tcPr/>
          <w:p w:rsidR="00000000" w:rsidDel="00000000" w:rsidP="00000000" w:rsidRDefault="00000000" w:rsidRPr="00000000" w14:paraId="00000045">
            <w:pPr>
              <w:rPr/>
            </w:pPr>
            <w:r w:rsidDel="00000000" w:rsidR="00000000" w:rsidRPr="00000000">
              <w:rPr>
                <w:rtl w:val="0"/>
              </w:rPr>
              <w:t xml:space="preserve">Join your class for a virtual break.</w:t>
            </w:r>
          </w:p>
        </w:tc>
        <w:tc>
          <w:tcPr/>
          <w:p w:rsidR="00000000" w:rsidDel="00000000" w:rsidP="00000000" w:rsidRDefault="00000000" w:rsidRPr="00000000" w14:paraId="00000046">
            <w:pPr>
              <w:rPr/>
            </w:pPr>
            <w:r w:rsidDel="00000000" w:rsidR="00000000" w:rsidRPr="00000000">
              <w:rPr>
                <w:rtl w:val="0"/>
              </w:rPr>
              <w:t xml:space="preserve">Join your class for a virtual break.</w:t>
            </w:r>
          </w:p>
        </w:tc>
        <w:tc>
          <w:tcPr/>
          <w:p w:rsidR="00000000" w:rsidDel="00000000" w:rsidP="00000000" w:rsidRDefault="00000000" w:rsidRPr="00000000" w14:paraId="00000047">
            <w:pPr>
              <w:rPr/>
            </w:pPr>
            <w:r w:rsidDel="00000000" w:rsidR="00000000" w:rsidRPr="00000000">
              <w:rPr>
                <w:rtl w:val="0"/>
              </w:rPr>
              <w:t xml:space="preserve">Join your class for a virtual break.</w:t>
            </w:r>
          </w:p>
        </w:tc>
        <w:tc>
          <w:tcPr/>
          <w:p w:rsidR="00000000" w:rsidDel="00000000" w:rsidP="00000000" w:rsidRDefault="00000000" w:rsidRPr="00000000" w14:paraId="00000048">
            <w:pPr>
              <w:rPr/>
            </w:pPr>
            <w:r w:rsidDel="00000000" w:rsidR="00000000" w:rsidRPr="00000000">
              <w:rPr>
                <w:rtl w:val="0"/>
              </w:rPr>
              <w:t xml:space="preserve">Join your class for a virtual break.</w:t>
            </w:r>
          </w:p>
        </w:tc>
      </w:tr>
      <w:tr>
        <w:tc>
          <w:tcPr/>
          <w:p w:rsidR="00000000" w:rsidDel="00000000" w:rsidP="00000000" w:rsidRDefault="00000000" w:rsidRPr="00000000" w14:paraId="00000049">
            <w:pPr>
              <w:rPr/>
            </w:pPr>
            <w:r w:rsidDel="00000000" w:rsidR="00000000" w:rsidRPr="00000000">
              <w:rPr>
                <w:rtl w:val="0"/>
              </w:rPr>
              <w:t xml:space="preserve">Afternoon</w:t>
            </w:r>
          </w:p>
        </w:tc>
        <w:tc>
          <w:tcPr/>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4B">
            <w:pPr>
              <w:rPr/>
            </w:pPr>
            <w:r w:rsidDel="00000000" w:rsidR="00000000" w:rsidRPr="00000000">
              <w:rPr>
                <w:rtl w:val="0"/>
              </w:rPr>
              <w:t xml:space="preserve">Make up a dance to your favourite song or a play to show your family. You can get some inspiration from </w:t>
            </w:r>
            <w:hyperlink r:id="rId12">
              <w:r w:rsidDel="00000000" w:rsidR="00000000" w:rsidRPr="00000000">
                <w:rPr>
                  <w:rFonts w:ascii="Arial" w:cs="Arial" w:eastAsia="Arial" w:hAnsi="Arial"/>
                  <w:color w:val="2f5496"/>
                  <w:sz w:val="22"/>
                  <w:szCs w:val="22"/>
                  <w:u w:val="single"/>
                  <w:rtl w:val="0"/>
                </w:rPr>
                <w:t xml:space="preserve">Just Dance</w:t>
              </w:r>
            </w:hyperlink>
            <w:r w:rsidDel="00000000" w:rsidR="00000000" w:rsidRPr="00000000">
              <w:rPr>
                <w:rtl w:val="0"/>
              </w:rPr>
            </w:r>
          </w:p>
        </w:tc>
        <w:tc>
          <w:tcPr/>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Creative Arts</w:t>
            </w:r>
          </w:p>
          <w:p w:rsidR="00000000" w:rsidDel="00000000" w:rsidP="00000000" w:rsidRDefault="00000000" w:rsidRPr="00000000" w14:paraId="0000004D">
            <w:pPr>
              <w:rPr/>
            </w:pPr>
            <w:r w:rsidDel="00000000" w:rsidR="00000000" w:rsidRPr="00000000">
              <w:rPr>
                <w:rtl w:val="0"/>
              </w:rPr>
              <w:t xml:space="preserve">Sketch an object from your home using pencils. Pay attention to shape, shading and tone. Post a photo of your sketch in our Class Team.</w:t>
            </w:r>
          </w:p>
        </w:tc>
        <w:tc>
          <w:tcPr/>
          <w:p w:rsidR="00000000" w:rsidDel="00000000" w:rsidP="00000000" w:rsidRDefault="00000000" w:rsidRPr="00000000" w14:paraId="000000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HSIE: Geography</w:t>
            </w:r>
          </w:p>
          <w:p w:rsidR="00000000" w:rsidDel="00000000" w:rsidP="00000000" w:rsidRDefault="00000000" w:rsidRPr="00000000" w14:paraId="0000004F">
            <w:pPr>
              <w:rPr/>
            </w:pPr>
            <w:r w:rsidDel="00000000" w:rsidR="00000000" w:rsidRPr="00000000">
              <w:rPr>
                <w:rtl w:val="0"/>
              </w:rPr>
              <w:t xml:space="preserve">Download the map of Australia from our Class Team and find, label and paste a picture of a natural landmark and a built landmark for each state and territory in the correct location. Describe why each of these landmarks are significant.</w:t>
            </w:r>
          </w:p>
        </w:tc>
        <w:tc>
          <w:tcPr/>
          <w:p w:rsidR="00000000" w:rsidDel="00000000" w:rsidP="00000000" w:rsidRDefault="00000000" w:rsidRPr="00000000" w14:paraId="000000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 and technology</w:t>
            </w:r>
          </w:p>
          <w:p w:rsidR="00000000" w:rsidDel="00000000" w:rsidP="00000000" w:rsidRDefault="00000000" w:rsidRPr="00000000" w14:paraId="00000051">
            <w:pPr>
              <w:rPr/>
            </w:pPr>
            <w:r w:rsidDel="00000000" w:rsidR="00000000" w:rsidRPr="00000000">
              <w:rPr>
                <w:rtl w:val="0"/>
              </w:rPr>
              <w:t xml:space="preserve">Complete the experiment on our Class Team with a family member (</w:t>
            </w:r>
            <w:hyperlink r:id="rId13">
              <w:r w:rsidDel="00000000" w:rsidR="00000000" w:rsidRPr="00000000">
                <w:rPr>
                  <w:rFonts w:ascii="Arial" w:cs="Arial" w:eastAsia="Arial" w:hAnsi="Arial"/>
                  <w:color w:val="2f5496"/>
                  <w:sz w:val="22"/>
                  <w:szCs w:val="22"/>
                  <w:u w:val="single"/>
                  <w:rtl w:val="0"/>
                </w:rPr>
                <w:t xml:space="preserve">Fizzics education science experiments</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Write what you did and what you observed or make a video to share in our Class Team.</w:t>
            </w:r>
          </w:p>
        </w:tc>
        <w:tc>
          <w:tcPr/>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PDHPE</w:t>
            </w:r>
          </w:p>
          <w:p w:rsidR="00000000" w:rsidDel="00000000" w:rsidP="00000000" w:rsidRDefault="00000000" w:rsidRPr="00000000" w14:paraId="00000054">
            <w:pPr>
              <w:rPr/>
            </w:pPr>
            <w:r w:rsidDel="00000000" w:rsidR="00000000" w:rsidRPr="00000000">
              <w:rPr>
                <w:rtl w:val="0"/>
              </w:rPr>
              <w:t xml:space="preserve">Design a healthy menu for a day at home using the </w:t>
            </w:r>
            <w:hyperlink r:id="rId14">
              <w:r w:rsidDel="00000000" w:rsidR="00000000" w:rsidRPr="00000000">
                <w:rPr>
                  <w:rFonts w:ascii="Arial" w:cs="Arial" w:eastAsia="Arial" w:hAnsi="Arial"/>
                  <w:color w:val="2f5496"/>
                  <w:sz w:val="22"/>
                  <w:szCs w:val="22"/>
                  <w:u w:val="single"/>
                  <w:rtl w:val="0"/>
                </w:rPr>
                <w:t xml:space="preserve">healthy eating plate</w:t>
              </w:r>
            </w:hyperlink>
            <w:r w:rsidDel="00000000" w:rsidR="00000000" w:rsidRPr="00000000">
              <w:rPr>
                <w:rtl w:val="0"/>
              </w:rPr>
              <w:t xml:space="preserve">. Share this in our Class Team so that we can share ideas.</w:t>
            </w:r>
          </w:p>
        </w:tc>
      </w:tr>
    </w:tbl>
    <w:p w:rsidR="00000000" w:rsidDel="00000000" w:rsidP="00000000" w:rsidRDefault="00000000" w:rsidRPr="00000000" w14:paraId="00000055">
      <w:pP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1900" w:w="16840"/>
      <w:pgMar w:bottom="1134" w:top="1134"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Framework for teaching online – Stage 2 sample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10199"/>
      </w:tabs>
      <w:spacing w:after="120" w:before="240" w:line="276" w:lineRule="auto"/>
      <w:ind w:left="-567" w:right="-574" w:firstLine="567"/>
      <w:jc w:val="left"/>
      <w:rPr>
        <w:rFonts w:ascii="Arial" w:cs="Arial" w:eastAsia="Arial" w:hAnsi="Arial"/>
        <w:b w:val="1"/>
        <w:i w:val="0"/>
        <w:smallCaps w:val="0"/>
        <w:strike w:val="0"/>
        <w:color w:val="002060"/>
        <w:sz w:val="28"/>
        <w:szCs w:val="28"/>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education.nsw.gov.au</w:t>
    </w:r>
    <w:r w:rsidDel="00000000" w:rsidR="00000000" w:rsidRPr="00000000">
      <w:rPr>
        <w:rFonts w:ascii="Arial" w:cs="Arial" w:eastAsia="Arial" w:hAnsi="Arial"/>
        <w:b w:val="1"/>
        <w:i w:val="0"/>
        <w:smallCaps w:val="0"/>
        <w:strike w:val="0"/>
        <w:color w:val="002060"/>
        <w:sz w:val="28"/>
        <w:szCs w:val="28"/>
        <w:u w:val="none"/>
        <w:shd w:fill="auto" w:val="clear"/>
        <w:vertAlign w:val="baseline"/>
      </w:rPr>
      <w:drawing>
        <wp:inline distB="0" distT="0" distL="0" distR="0">
          <wp:extent cx="507600" cy="540000"/>
          <wp:effectExtent b="0" l="0" r="0" t="0"/>
          <wp:docPr descr="NSW Government logo" id="1" name="image1.png"/>
          <a:graphic>
            <a:graphicData uri="http://schemas.openxmlformats.org/drawingml/2006/picture">
              <pic:pic>
                <pic:nvPicPr>
                  <pic:cNvPr descr="NSW Government logo" id="0" name="image1.png"/>
                  <pic:cNvPicPr preferRelativeResize="0"/>
                </pic:nvPicPr>
                <pic:blipFill>
                  <a:blip r:embed="rId1"/>
                  <a:srcRect b="0" l="0" r="0" t="0"/>
                  <a:stretch>
                    <a:fillRect/>
                  </a:stretch>
                </pic:blipFill>
                <pic:spPr>
                  <a:xfrm>
                    <a:off x="0" y="0"/>
                    <a:ext cx="507600" cy="540000"/>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120" w:before="480" w:line="276" w:lineRule="auto"/>
      <w:ind w:left="-567" w:right="-567" w:firstLine="567"/>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NSW Department of Education, Mar-20</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color="d0cece" w:space="10" w:sz="8" w:val="single"/>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 NSW Department of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52" w:hanging="367.99999999999994"/>
      </w:pPr>
      <w:rPr>
        <w:rFonts w:ascii="Noto Sans Symbols" w:cs="Noto Sans Symbols" w:eastAsia="Noto Sans Symbols" w:hAnsi="Noto Sans Symbols"/>
      </w:rPr>
    </w:lvl>
    <w:lvl w:ilvl="1">
      <w:start w:val="1"/>
      <w:numFmt w:val="lowerLetter"/>
      <w:lvlText w:val="%2)"/>
      <w:lvlJc w:val="left"/>
      <w:pPr>
        <w:ind w:left="1004" w:hanging="360"/>
      </w:pPr>
      <w:rPr/>
    </w:lvl>
    <w:lvl w:ilvl="2">
      <w:start w:val="1"/>
      <w:numFmt w:val="lowerRoman"/>
      <w:lvlText w:val="%3)"/>
      <w:lvlJc w:val="left"/>
      <w:pPr>
        <w:ind w:left="1364" w:hanging="360"/>
      </w:pPr>
      <w:rPr/>
    </w:lvl>
    <w:lvl w:ilvl="3">
      <w:start w:val="1"/>
      <w:numFmt w:val="decimal"/>
      <w:lvlText w:val="(%4)"/>
      <w:lvlJc w:val="left"/>
      <w:pPr>
        <w:ind w:left="1724" w:hanging="360"/>
      </w:pPr>
      <w:rPr/>
    </w:lvl>
    <w:lvl w:ilvl="4">
      <w:start w:val="1"/>
      <w:numFmt w:val="lowerLetter"/>
      <w:lvlText w:val="(%5)"/>
      <w:lvlJc w:val="left"/>
      <w:pPr>
        <w:ind w:left="2084" w:hanging="360"/>
      </w:pPr>
      <w:rPr/>
    </w:lvl>
    <w:lvl w:ilvl="5">
      <w:start w:val="1"/>
      <w:numFmt w:val="lowerRoman"/>
      <w:lvlText w:val="(%6)"/>
      <w:lvlJc w:val="left"/>
      <w:pPr>
        <w:ind w:left="2444" w:hanging="360"/>
      </w:pPr>
      <w:rPr/>
    </w:lvl>
    <w:lvl w:ilvl="6">
      <w:start w:val="1"/>
      <w:numFmt w:val="decimal"/>
      <w:lvlText w:val="%7."/>
      <w:lvlJc w:val="left"/>
      <w:pPr>
        <w:ind w:left="2804" w:hanging="360"/>
      </w:pPr>
      <w:rPr/>
    </w:lvl>
    <w:lvl w:ilvl="7">
      <w:start w:val="1"/>
      <w:numFmt w:val="lowerLetter"/>
      <w:lvlText w:val="%8."/>
      <w:lvlJc w:val="left"/>
      <w:pPr>
        <w:ind w:left="3164" w:hanging="360"/>
      </w:pPr>
      <w:rPr/>
    </w:lvl>
    <w:lvl w:ilvl="8">
      <w:start w:val="1"/>
      <w:numFmt w:val="lowerRoman"/>
      <w:lvlText w:val="%9."/>
      <w:lvlJc w:val="left"/>
      <w:pPr>
        <w:ind w:left="352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after="12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20" w:lineRule="auto"/>
    </w:pPr>
    <w:rPr>
      <w:b w:val="1"/>
      <w:color w:val="1c438b"/>
      <w:sz w:val="52"/>
      <w:szCs w:val="52"/>
    </w:rPr>
  </w:style>
  <w:style w:type="paragraph" w:styleId="Heading2">
    <w:name w:val="heading 2"/>
    <w:basedOn w:val="Normal"/>
    <w:next w:val="Normal"/>
    <w:pPr>
      <w:keepNext w:val="1"/>
      <w:keepLines w:val="1"/>
      <w:tabs>
        <w:tab w:val="left" w:pos="567"/>
        <w:tab w:val="left" w:pos="1134"/>
        <w:tab w:val="left" w:pos="1701"/>
        <w:tab w:val="left" w:pos="2268"/>
        <w:tab w:val="left" w:pos="2835"/>
        <w:tab w:val="left" w:pos="3402"/>
      </w:tabs>
      <w:spacing w:after="280" w:lineRule="auto"/>
      <w:ind w:left="0" w:firstLine="0"/>
    </w:pPr>
    <w:rPr>
      <w:b w:val="1"/>
      <w:color w:val="1c438b"/>
      <w:sz w:val="48"/>
      <w:szCs w:val="48"/>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200" w:lineRule="auto"/>
      <w:ind w:left="0" w:firstLine="0"/>
    </w:pPr>
    <w:rPr>
      <w:color w:val="1c438b"/>
      <w:sz w:val="40"/>
      <w:szCs w:val="40"/>
    </w:rPr>
  </w:style>
  <w:style w:type="paragraph" w:styleId="Heading4">
    <w:name w:val="heading 4"/>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6"/>
      <w:szCs w:val="36"/>
    </w:rPr>
  </w:style>
  <w:style w:type="paragraph" w:styleId="Heading5">
    <w:name w:val="heading 5"/>
    <w:basedOn w:val="Normal"/>
    <w:next w:val="Normal"/>
    <w:pPr>
      <w:keepNext w:val="1"/>
      <w:keepLines w:val="1"/>
      <w:tabs>
        <w:tab w:val="left" w:pos="567"/>
        <w:tab w:val="left" w:pos="1134"/>
        <w:tab w:val="left" w:pos="1701"/>
        <w:tab w:val="left" w:pos="2268"/>
        <w:tab w:val="left" w:pos="2835"/>
        <w:tab w:val="left" w:pos="3402"/>
      </w:tabs>
      <w:ind w:left="0" w:firstLine="0"/>
    </w:pPr>
    <w:rPr>
      <w:color w:val="041f42"/>
      <w:sz w:val="32"/>
      <w:szCs w:val="32"/>
    </w:rPr>
  </w:style>
  <w:style w:type="paragraph" w:styleId="Heading6">
    <w:name w:val="heading 6"/>
    <w:basedOn w:val="Normal"/>
    <w:next w:val="Normal"/>
    <w:pPr>
      <w:keepNext w:val="1"/>
      <w:keepLines w:val="1"/>
      <w:ind w:left="0" w:firstLine="0"/>
    </w:pPr>
    <w:rPr>
      <w:sz w:val="28"/>
      <w:szCs w:val="28"/>
    </w:rPr>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lineRule="auto"/>
    </w:pPr>
    <w:rPr>
      <w:b w:val="1"/>
      <w:color w:val="00206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80" w:before="80" w:line="240" w:lineRule="auto"/>
    </w:pPr>
    <w:rPr>
      <w:rFonts w:ascii="Arial" w:cs="Arial" w:eastAsia="Arial" w:hAnsi="Arial"/>
      <w:sz w:val="22"/>
      <w:szCs w:val="22"/>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widowControl w:val="0"/>
        <w:spacing w:after="0" w:before="0" w:line="240" w:lineRule="auto"/>
      </w:p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tcPr>
    </w:tblStylePr>
    <w:tblStylePr w:type="band1Vert">
      <w:pPr>
        <w:keepNext w:val="0"/>
        <w:keepLines w:val="0"/>
        <w:widowControl w:val="0"/>
        <w:spacing w:after="192.00000000000003" w:before="192.00000000000003" w:line="240" w:lineRule="auto"/>
      </w:pPr>
      <w:rPr>
        <w:rFonts w:ascii="Arial" w:cs="Arial" w:eastAsia="Arial" w:hAnsi="Arial"/>
        <w:sz w:val="22"/>
        <w:szCs w:val="22"/>
      </w:rPr>
    </w:tblStylePr>
    <w:tblStylePr w:type="band2Horz">
      <w:pPr>
        <w:keepNext w:val="0"/>
        <w:keepLines w:val="0"/>
        <w:widowControl w:val="0"/>
        <w:spacing w:after="0" w:before="0" w:line="240" w:lineRule="auto"/>
      </w:pPr>
      <w:rPr>
        <w:rFonts w:ascii="Arial" w:cs="Arial" w:eastAsia="Arial" w:hAnsi="Arial"/>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e7e6e6" w:val="clear"/>
      </w:tcPr>
    </w:tblStylePr>
    <w:tblStylePr w:type="band2Vert">
      <w:pPr>
        <w:keepNext w:val="0"/>
        <w:keepLines w:val="0"/>
        <w:widowControl w:val="0"/>
        <w:spacing w:after="192.00000000000003" w:before="192.00000000000003" w:line="240" w:lineRule="auto"/>
      </w:pPr>
    </w:tblStylePr>
    <w:tblStylePr w:type="firstCol">
      <w:pPr>
        <w:keepNext w:val="0"/>
        <w:keepLines w:val="0"/>
        <w:widowControl w:val="0"/>
        <w:spacing w:after="0" w:before="0" w:line="240" w:lineRule="auto"/>
        <w:jc w:val="left"/>
      </w:pPr>
      <w:rPr>
        <w:rFonts w:ascii="Arial" w:cs="Arial" w:eastAsia="Arial" w:hAnsi="Arial"/>
        <w:b w:val="1"/>
        <w:sz w:val="22"/>
        <w:szCs w:val="22"/>
      </w:rPr>
    </w:tblStylePr>
    <w:tblStylePr w:type="firstRow">
      <w:pPr>
        <w:keepNext w:val="0"/>
        <w:keepLines w:val="0"/>
        <w:widowControl w:val="0"/>
        <w:spacing w:after="0" w:before="0" w:line="240" w:lineRule="auto"/>
        <w:jc w:val="left"/>
      </w:pPr>
      <w:rPr>
        <w:rFonts w:ascii="Arial" w:cs="Arial" w:eastAsia="Arial" w:hAnsi="Arial"/>
        <w:b w:val="1"/>
        <w:color w:val="ffffff"/>
        <w:sz w:val="22"/>
        <w:szCs w:val="22"/>
      </w:rPr>
      <w:tcPr>
        <w:tcBorders>
          <w:top w:color="1f3864" w:space="0" w:sz="24" w:val="single"/>
          <w:left w:color="1f3864" w:space="0" w:sz="24" w:val="single"/>
          <w:bottom w:color="c00000" w:space="0" w:sz="24" w:val="single"/>
          <w:right w:color="1f3864" w:space="0" w:sz="24" w:val="single"/>
          <w:insideH w:color="1f3864" w:space="0" w:sz="24" w:val="single"/>
          <w:insideV w:color="1f3864" w:space="0" w:sz="24" w:val="single"/>
        </w:tcBorders>
        <w:shd w:fill="1f3864" w:val="clear"/>
        <w:vAlign w:val="center"/>
      </w:tcPr>
    </w:tblStylePr>
    <w:tblStylePr w:type="lastCol">
      <w:pPr>
        <w:keepNext w:val="0"/>
        <w:keepLines w:val="0"/>
        <w:widowControl w:val="0"/>
        <w:spacing w:line="240" w:lineRule="auto"/>
      </w:pPr>
    </w:tblStylePr>
    <w:tblStylePr w:type="lastRow">
      <w:pPr>
        <w:keepNext w:val="0"/>
        <w:keepLines w:val="0"/>
        <w:widowControl w:val="0"/>
        <w:spacing w:line="240" w:lineRule="auto"/>
        <w:jc w:val="left"/>
      </w:pPr>
    </w:tblStylePr>
    <w:tblStylePr w:type="neCell">
      <w:pPr>
        <w:keepNext w:val="0"/>
        <w:keepLines w:val="0"/>
        <w:widowControl w:val="0"/>
        <w:spacing w:after="192.00000000000003" w:before="192.00000000000003" w:line="240" w:lineRule="auto"/>
      </w:pPr>
    </w:tblStylePr>
    <w:tblStylePr w:type="nwCell">
      <w:pPr>
        <w:keepNext w:val="0"/>
        <w:keepLines w:val="0"/>
        <w:widowControl w:val="0"/>
        <w:spacing w:after="192.00000000000003" w:before="192.00000000000003" w:line="240" w:lineRule="auto"/>
      </w:pPr>
    </w:tblStylePr>
    <w:tblStylePr w:type="seCell">
      <w:pPr>
        <w:keepNext w:val="0"/>
        <w:keepLines w:val="0"/>
        <w:widowControl w:val="0"/>
        <w:spacing w:after="192.00000000000003" w:before="192.00000000000003" w:line="240" w:lineRule="auto"/>
      </w:pPr>
    </w:tblStylePr>
    <w:tblStylePr w:type="swCell">
      <w:pPr>
        <w:keepNext w:val="0"/>
        <w:keepLines w:val="0"/>
        <w:widowControl w:val="0"/>
        <w:spacing w:after="192.00000000000003" w:before="192.00000000000003" w:line="240" w:lineRule="auto"/>
      </w:p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autodraw.com/" TargetMode="External"/><Relationship Id="rId10" Type="http://schemas.openxmlformats.org/officeDocument/2006/relationships/hyperlink" Target="https://docs.google.com/drawings" TargetMode="External"/><Relationship Id="rId13" Type="http://schemas.openxmlformats.org/officeDocument/2006/relationships/hyperlink" Target="https://www.fizzicseducation.com.au/category/150-science-experiments/" TargetMode="External"/><Relationship Id="rId12" Type="http://schemas.openxmlformats.org/officeDocument/2006/relationships/hyperlink" Target="https://www.google.com.au/search?safe=strict&amp;source=hp&amp;ei=F4JpXojhC7_Vz7sP1rmn-A4&amp;q=just+dance&amp;oq=just+dance&amp;gs_l=psy-ab.3..0l2j0i131j0l7.1101.3108..3300...0.0..0.209.1654.0j10j1....2..0....1..gws-wiz.....0..0i395j0i131i395.tJGQ8WqJCZ4&amp;ved=0ahUKEwjIyJnq1pPoAhW_6nMBHdbcCe8Q4dUDCAc&amp;uact=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rich.maths.org/6589" TargetMode="External"/><Relationship Id="rId15" Type="http://schemas.openxmlformats.org/officeDocument/2006/relationships/header" Target="header1.xml"/><Relationship Id="rId14" Type="http://schemas.openxmlformats.org/officeDocument/2006/relationships/hyperlink" Target="https://www.eatforhealth.gov.au/guidelines/australian-guide-healthy-eating"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www.abc.net.au/btn/" TargetMode="External"/><Relationship Id="rId18" Type="http://schemas.openxmlformats.org/officeDocument/2006/relationships/footer" Target="footer3.xml"/><Relationship Id="rId7" Type="http://schemas.openxmlformats.org/officeDocument/2006/relationships/hyperlink" Target="https://mrswarnerarlington.weebly.com/poetry.html" TargetMode="External"/><Relationship Id="rId8" Type="http://schemas.openxmlformats.org/officeDocument/2006/relationships/hyperlink" Target="http://www.scholastic.com/teachers/story-start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